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24"/>
      </w:tblGrid>
      <w:tr w:rsidR="00B9379D" w:rsidTr="00161806">
        <w:tc>
          <w:tcPr>
            <w:tcW w:w="4928" w:type="dxa"/>
          </w:tcPr>
          <w:p w:rsidR="00B9379D" w:rsidRDefault="00B9379D" w:rsidP="00671522">
            <w:pPr>
              <w:pStyle w:val="20"/>
              <w:shd w:val="clear" w:color="auto" w:fill="auto"/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4929" w:type="dxa"/>
          </w:tcPr>
          <w:p w:rsidR="00B9379D" w:rsidRDefault="00B9379D" w:rsidP="000D1F9B">
            <w:pPr>
              <w:pStyle w:val="20"/>
              <w:spacing w:line="240" w:lineRule="auto"/>
              <w:ind w:firstLine="2155"/>
              <w:rPr>
                <w:b w:val="0"/>
                <w:sz w:val="28"/>
                <w:szCs w:val="28"/>
              </w:rPr>
            </w:pPr>
            <w:r w:rsidRPr="00B9379D">
              <w:rPr>
                <w:b w:val="0"/>
                <w:sz w:val="28"/>
                <w:szCs w:val="28"/>
              </w:rPr>
              <w:t xml:space="preserve">ПРИЛОЖЕНИЕ № </w:t>
            </w:r>
            <w:r>
              <w:rPr>
                <w:b w:val="0"/>
                <w:sz w:val="28"/>
                <w:szCs w:val="28"/>
              </w:rPr>
              <w:t>2</w:t>
            </w:r>
          </w:p>
          <w:p w:rsidR="00B9379D" w:rsidRPr="00B9379D" w:rsidRDefault="00B9379D" w:rsidP="00671522">
            <w:pPr>
              <w:pStyle w:val="20"/>
              <w:spacing w:line="240" w:lineRule="auto"/>
              <w:rPr>
                <w:b w:val="0"/>
                <w:sz w:val="28"/>
                <w:szCs w:val="28"/>
              </w:rPr>
            </w:pPr>
          </w:p>
          <w:p w:rsidR="00B9379D" w:rsidRDefault="00B9379D" w:rsidP="00671522">
            <w:pPr>
              <w:pStyle w:val="20"/>
              <w:spacing w:line="240" w:lineRule="auto"/>
              <w:rPr>
                <w:b w:val="0"/>
                <w:sz w:val="28"/>
                <w:szCs w:val="28"/>
              </w:rPr>
            </w:pPr>
            <w:proofErr w:type="gramStart"/>
            <w:r w:rsidRPr="00B9379D">
              <w:rPr>
                <w:b w:val="0"/>
                <w:sz w:val="28"/>
                <w:szCs w:val="28"/>
              </w:rPr>
              <w:t>УТВЕРЖДЕН</w:t>
            </w:r>
            <w:bookmarkStart w:id="0" w:name="Par31"/>
            <w:bookmarkEnd w:id="0"/>
            <w:r w:rsidR="00671522">
              <w:rPr>
                <w:b w:val="0"/>
                <w:sz w:val="28"/>
                <w:szCs w:val="28"/>
              </w:rPr>
              <w:t>А</w:t>
            </w:r>
            <w:proofErr w:type="gramEnd"/>
            <w:r w:rsidRPr="00B9379D">
              <w:rPr>
                <w:b w:val="0"/>
                <w:sz w:val="28"/>
                <w:szCs w:val="28"/>
              </w:rPr>
              <w:t xml:space="preserve">                                                                         постановлением администрации</w:t>
            </w:r>
            <w:r>
              <w:rPr>
                <w:b w:val="0"/>
                <w:sz w:val="28"/>
                <w:szCs w:val="28"/>
              </w:rPr>
              <w:t xml:space="preserve"> муниципального образования</w:t>
            </w:r>
            <w:r w:rsidRPr="00B9379D">
              <w:rPr>
                <w:b w:val="0"/>
                <w:sz w:val="28"/>
                <w:szCs w:val="28"/>
              </w:rPr>
              <w:t xml:space="preserve">                                                                         Темрюкский район</w:t>
            </w:r>
          </w:p>
          <w:p w:rsidR="00B9379D" w:rsidRPr="00B9379D" w:rsidRDefault="00B9379D" w:rsidP="00671522">
            <w:pPr>
              <w:pStyle w:val="20"/>
              <w:spacing w:line="240" w:lineRule="auto"/>
              <w:rPr>
                <w:b w:val="0"/>
                <w:sz w:val="28"/>
                <w:szCs w:val="28"/>
              </w:rPr>
            </w:pPr>
            <w:r w:rsidRPr="00B9379D">
              <w:rPr>
                <w:b w:val="0"/>
                <w:sz w:val="28"/>
                <w:szCs w:val="28"/>
              </w:rPr>
              <w:t>от ___________№________</w:t>
            </w:r>
          </w:p>
          <w:p w:rsidR="00B9379D" w:rsidRDefault="00B9379D" w:rsidP="00671522">
            <w:pPr>
              <w:pStyle w:val="20"/>
              <w:shd w:val="clear" w:color="auto" w:fill="auto"/>
              <w:spacing w:line="240" w:lineRule="auto"/>
              <w:rPr>
                <w:sz w:val="27"/>
                <w:szCs w:val="27"/>
              </w:rPr>
            </w:pPr>
          </w:p>
        </w:tc>
      </w:tr>
    </w:tbl>
    <w:p w:rsidR="00B9379D" w:rsidRDefault="00B9379D" w:rsidP="00671522">
      <w:pPr>
        <w:pStyle w:val="20"/>
        <w:shd w:val="clear" w:color="auto" w:fill="auto"/>
        <w:spacing w:line="240" w:lineRule="auto"/>
        <w:ind w:left="20"/>
        <w:rPr>
          <w:sz w:val="27"/>
          <w:szCs w:val="27"/>
        </w:rPr>
      </w:pPr>
    </w:p>
    <w:p w:rsidR="00F5565D" w:rsidRPr="009571CA" w:rsidRDefault="00671522" w:rsidP="00671522">
      <w:pPr>
        <w:pStyle w:val="20"/>
        <w:shd w:val="clear" w:color="auto" w:fill="auto"/>
        <w:spacing w:line="240" w:lineRule="auto"/>
        <w:ind w:left="20"/>
        <w:rPr>
          <w:sz w:val="27"/>
          <w:szCs w:val="27"/>
        </w:rPr>
      </w:pPr>
      <w:r>
        <w:rPr>
          <w:sz w:val="27"/>
          <w:szCs w:val="27"/>
        </w:rPr>
        <w:t>ФОРМА СОГЛАШЕНИЯ</w:t>
      </w:r>
    </w:p>
    <w:p w:rsidR="00F5565D" w:rsidRPr="009571CA" w:rsidRDefault="008B3CC5" w:rsidP="00671522">
      <w:pPr>
        <w:pStyle w:val="10"/>
        <w:keepNext/>
        <w:keepLines/>
        <w:shd w:val="clear" w:color="auto" w:fill="auto"/>
        <w:spacing w:after="401" w:line="240" w:lineRule="auto"/>
        <w:ind w:left="20"/>
        <w:rPr>
          <w:sz w:val="27"/>
          <w:szCs w:val="27"/>
        </w:rPr>
      </w:pPr>
      <w:r>
        <w:rPr>
          <w:sz w:val="27"/>
          <w:szCs w:val="27"/>
        </w:rPr>
        <w:t>о</w:t>
      </w:r>
      <w:r w:rsidRPr="008B3CC5">
        <w:rPr>
          <w:sz w:val="27"/>
          <w:szCs w:val="27"/>
        </w:rPr>
        <w:t xml:space="preserve"> предоставлени</w:t>
      </w:r>
      <w:r>
        <w:rPr>
          <w:sz w:val="27"/>
          <w:szCs w:val="27"/>
        </w:rPr>
        <w:t>и</w:t>
      </w:r>
      <w:r w:rsidRPr="008B3CC5">
        <w:rPr>
          <w:sz w:val="27"/>
          <w:szCs w:val="27"/>
        </w:rPr>
        <w:t xml:space="preserve"> субсиди</w:t>
      </w:r>
      <w:r>
        <w:rPr>
          <w:sz w:val="27"/>
          <w:szCs w:val="27"/>
        </w:rPr>
        <w:t>и</w:t>
      </w:r>
      <w:r w:rsidRPr="008B3CC5">
        <w:rPr>
          <w:sz w:val="27"/>
          <w:szCs w:val="27"/>
        </w:rPr>
        <w:t xml:space="preserve"> из бюджета муниципального образования Темрюкский район на осуществление мероприятий по организации переработки </w:t>
      </w:r>
      <w:r w:rsidR="00BF5E95">
        <w:rPr>
          <w:sz w:val="27"/>
          <w:szCs w:val="27"/>
        </w:rPr>
        <w:t>коммунальных</w:t>
      </w:r>
      <w:r w:rsidRPr="008B3CC5">
        <w:rPr>
          <w:sz w:val="27"/>
          <w:szCs w:val="27"/>
        </w:rPr>
        <w:t xml:space="preserve"> и промышленных отходов на территории муниципального образования Темрюкский район</w:t>
      </w:r>
    </w:p>
    <w:p w:rsidR="00F5565D" w:rsidRDefault="00A22106" w:rsidP="00671522">
      <w:pPr>
        <w:pStyle w:val="21"/>
        <w:shd w:val="clear" w:color="auto" w:fill="auto"/>
        <w:tabs>
          <w:tab w:val="center" w:pos="6970"/>
          <w:tab w:val="center" w:pos="7537"/>
          <w:tab w:val="left" w:leader="underscore" w:pos="8794"/>
        </w:tabs>
        <w:spacing w:before="0" w:after="274" w:line="240" w:lineRule="auto"/>
        <w:ind w:left="20"/>
      </w:pPr>
      <w:r>
        <w:t>г. Темрюк</w:t>
      </w:r>
      <w:r>
        <w:tab/>
        <w:t>«</w:t>
      </w:r>
      <w:r>
        <w:tab/>
        <w:t>»</w:t>
      </w:r>
      <w:r>
        <w:tab/>
        <w:t xml:space="preserve"> 201</w:t>
      </w:r>
      <w:r w:rsidR="00161806">
        <w:t>_</w:t>
      </w:r>
      <w:r>
        <w:t>г.</w:t>
      </w:r>
    </w:p>
    <w:p w:rsidR="00671522" w:rsidRDefault="00A22106" w:rsidP="00671522">
      <w:pPr>
        <w:pStyle w:val="21"/>
        <w:shd w:val="clear" w:color="auto" w:fill="auto"/>
        <w:spacing w:before="0" w:after="0" w:line="240" w:lineRule="auto"/>
        <w:ind w:left="20" w:right="20" w:firstLine="720"/>
      </w:pPr>
      <w:proofErr w:type="gramStart"/>
      <w:r>
        <w:t xml:space="preserve">Администрация муниципального образования Темрюкский район, именуемая в дальнейшем «Администрация», в лице </w:t>
      </w:r>
      <w:r w:rsidR="008B3CC5">
        <w:t>________________</w:t>
      </w:r>
      <w:r w:rsidR="00BF5E95">
        <w:t>____________________________</w:t>
      </w:r>
      <w:r>
        <w:t xml:space="preserve">, действующего на основании </w:t>
      </w:r>
      <w:r w:rsidR="008B3CC5">
        <w:t>________________,</w:t>
      </w:r>
      <w:r>
        <w:t xml:space="preserve"> и </w:t>
      </w:r>
      <w:r w:rsidR="008B3CC5">
        <w:t>______________________</w:t>
      </w:r>
      <w:r w:rsidR="00BF5E95">
        <w:t>______________</w:t>
      </w:r>
      <w:r>
        <w:t xml:space="preserve">, далее - «Получатель субсидии», в лице </w:t>
      </w:r>
      <w:r w:rsidR="008B3CC5">
        <w:t>_______________________</w:t>
      </w:r>
      <w:r w:rsidR="00BF5E95">
        <w:t>__________</w:t>
      </w:r>
      <w:r>
        <w:t xml:space="preserve">, действующего на основании </w:t>
      </w:r>
      <w:r w:rsidR="008B3CC5">
        <w:t>____________________________</w:t>
      </w:r>
      <w:r>
        <w:t>, с другой стороны, совместно именуемые «Стороны»</w:t>
      </w:r>
      <w:r w:rsidR="00671522">
        <w:t>,</w:t>
      </w:r>
      <w:r>
        <w:t xml:space="preserve"> в соответствии </w:t>
      </w:r>
      <w:r w:rsidR="008B3CC5">
        <w:t>с</w:t>
      </w:r>
      <w:r w:rsidR="00BF5E95">
        <w:t xml:space="preserve">о статьей 78 Бюджетного кодекса Российской </w:t>
      </w:r>
      <w:r w:rsidR="009A75DA">
        <w:t>Федерации, решением  сессии Совета муниципального об</w:t>
      </w:r>
      <w:r w:rsidR="00F865CB">
        <w:t xml:space="preserve">разования Темрюкский район </w:t>
      </w:r>
      <w:r>
        <w:t xml:space="preserve"> </w:t>
      </w:r>
      <w:r w:rsidR="00671522">
        <w:t>«</w:t>
      </w:r>
      <w:r w:rsidR="009A75DA">
        <w:t xml:space="preserve">О бюджете муниципального образования Темрюкский район на </w:t>
      </w:r>
      <w:r w:rsidR="00932CD0">
        <w:t>отчетный финансовый год</w:t>
      </w:r>
      <w:r w:rsidR="009A75DA">
        <w:t xml:space="preserve"> и</w:t>
      </w:r>
      <w:r w:rsidR="00932CD0">
        <w:t xml:space="preserve"> на плановый период</w:t>
      </w:r>
      <w:bookmarkStart w:id="1" w:name="_GoBack"/>
      <w:bookmarkEnd w:id="1"/>
      <w:r w:rsidR="009A75DA">
        <w:t>» и</w:t>
      </w:r>
      <w:proofErr w:type="gramEnd"/>
      <w:r w:rsidR="009A75DA">
        <w:t xml:space="preserve"> </w:t>
      </w:r>
      <w:r w:rsidR="00075CBC" w:rsidRPr="00075CBC">
        <w:t>Порядк</w:t>
      </w:r>
      <w:r w:rsidR="00075CBC">
        <w:t>ом</w:t>
      </w:r>
      <w:r w:rsidR="00075CBC" w:rsidRPr="00075CBC">
        <w:t xml:space="preserve"> предоставления субсидий из бюджета муниципального образования Темрюкский район на осуществление мероприятий по</w:t>
      </w:r>
      <w:r w:rsidR="009A75DA">
        <w:t xml:space="preserve"> организации переработки коммунальных</w:t>
      </w:r>
      <w:r w:rsidR="00075CBC" w:rsidRPr="00075CBC">
        <w:t xml:space="preserve"> и промышленных отходов на территории муниципального образования Темрюкский район</w:t>
      </w:r>
      <w:r w:rsidR="00075CBC">
        <w:t xml:space="preserve"> (далее </w:t>
      </w:r>
      <w:r w:rsidR="009A75DA">
        <w:t xml:space="preserve"> по тексту </w:t>
      </w:r>
      <w:r w:rsidR="00075CBC">
        <w:t xml:space="preserve">– </w:t>
      </w:r>
      <w:r w:rsidR="009A75DA">
        <w:t xml:space="preserve"> порядок предоставления субсидий)</w:t>
      </w:r>
      <w:r w:rsidR="00075CBC">
        <w:t xml:space="preserve"> </w:t>
      </w:r>
      <w:r>
        <w:t xml:space="preserve">заключили настоящее </w:t>
      </w:r>
      <w:r w:rsidR="00075CBC">
        <w:t>Соглашение</w:t>
      </w:r>
      <w:r>
        <w:t xml:space="preserve"> о нижеследующем:</w:t>
      </w:r>
      <w:bookmarkStart w:id="2" w:name="bookmark1"/>
    </w:p>
    <w:p w:rsidR="00671522" w:rsidRDefault="00671522" w:rsidP="00671522">
      <w:pPr>
        <w:pStyle w:val="21"/>
        <w:shd w:val="clear" w:color="auto" w:fill="auto"/>
        <w:spacing w:before="0" w:after="0" w:line="240" w:lineRule="auto"/>
        <w:ind w:left="20" w:right="20" w:firstLine="720"/>
      </w:pPr>
    </w:p>
    <w:p w:rsidR="00F5565D" w:rsidRDefault="00A22106" w:rsidP="00671522">
      <w:pPr>
        <w:pStyle w:val="21"/>
        <w:shd w:val="clear" w:color="auto" w:fill="auto"/>
        <w:spacing w:before="0" w:after="0" w:line="240" w:lineRule="auto"/>
        <w:ind w:left="20" w:right="20" w:firstLine="720"/>
        <w:jc w:val="center"/>
      </w:pPr>
      <w:r>
        <w:t xml:space="preserve">1. </w:t>
      </w:r>
      <w:r w:rsidRPr="009571CA">
        <w:t>Предмет соглашения</w:t>
      </w:r>
      <w:bookmarkEnd w:id="2"/>
    </w:p>
    <w:p w:rsidR="00671522" w:rsidRDefault="00671522" w:rsidP="00671522">
      <w:pPr>
        <w:pStyle w:val="21"/>
        <w:shd w:val="clear" w:color="auto" w:fill="auto"/>
        <w:spacing w:before="0" w:after="0" w:line="240" w:lineRule="auto"/>
        <w:ind w:left="20" w:right="20" w:firstLine="720"/>
      </w:pPr>
    </w:p>
    <w:p w:rsidR="00F5565D" w:rsidRDefault="00A22106" w:rsidP="00671522">
      <w:pPr>
        <w:pStyle w:val="21"/>
        <w:numPr>
          <w:ilvl w:val="0"/>
          <w:numId w:val="2"/>
        </w:numPr>
        <w:shd w:val="clear" w:color="auto" w:fill="auto"/>
        <w:tabs>
          <w:tab w:val="left" w:pos="1246"/>
        </w:tabs>
        <w:spacing w:before="0" w:after="0" w:line="240" w:lineRule="auto"/>
        <w:ind w:left="20" w:right="20" w:firstLine="720"/>
      </w:pPr>
      <w:r>
        <w:t>В соответствии с условиями</w:t>
      </w:r>
      <w:r w:rsidR="009A75DA">
        <w:t xml:space="preserve"> порядка предоставления субсидий и</w:t>
      </w:r>
      <w:r>
        <w:t xml:space="preserve"> настоящего </w:t>
      </w:r>
      <w:r w:rsidR="00075CBC">
        <w:t>С</w:t>
      </w:r>
      <w:r>
        <w:t xml:space="preserve">оглашения Администрация на безвозмездной  основе предоставляет из бюджета муниципального образования Темрюкский район, а Получатель субсидии принимает субсидию на осуществление мероприятий </w:t>
      </w:r>
      <w:r w:rsidR="00075CBC">
        <w:t xml:space="preserve">по </w:t>
      </w:r>
      <w:r w:rsidR="00075CBC" w:rsidRPr="00075CBC">
        <w:t xml:space="preserve">организации переработки </w:t>
      </w:r>
      <w:r w:rsidR="009A75DA">
        <w:t>коммунальных</w:t>
      </w:r>
      <w:r w:rsidR="00075CBC" w:rsidRPr="00075CBC">
        <w:t xml:space="preserve"> и промышленных отходов на территории муниципального образования Темрюкский район</w:t>
      </w:r>
      <w:r>
        <w:t>.</w:t>
      </w:r>
    </w:p>
    <w:p w:rsidR="00F5565D" w:rsidRDefault="00A22106" w:rsidP="00671522">
      <w:pPr>
        <w:pStyle w:val="21"/>
        <w:numPr>
          <w:ilvl w:val="0"/>
          <w:numId w:val="2"/>
        </w:numPr>
        <w:shd w:val="clear" w:color="auto" w:fill="auto"/>
        <w:tabs>
          <w:tab w:val="left" w:pos="1246"/>
        </w:tabs>
        <w:spacing w:before="0" w:after="0" w:line="240" w:lineRule="auto"/>
        <w:ind w:left="20" w:right="20" w:firstLine="720"/>
      </w:pPr>
      <w:r>
        <w:t>Предоставляемая су</w:t>
      </w:r>
      <w:r w:rsidR="00671522">
        <w:t>бсидия имеет целевое назначение</w:t>
      </w:r>
      <w:r>
        <w:t xml:space="preserve"> </w:t>
      </w:r>
      <w:r w:rsidR="00075CBC">
        <w:t xml:space="preserve">и может быть израсходована </w:t>
      </w:r>
      <w:proofErr w:type="gramStart"/>
      <w:r w:rsidR="00075CBC">
        <w:t>на</w:t>
      </w:r>
      <w:proofErr w:type="gramEnd"/>
      <w:r w:rsidR="00075CBC">
        <w:t xml:space="preserve"> _______________________________</w:t>
      </w:r>
      <w:r w:rsidR="009A75DA">
        <w:t>____________________</w:t>
      </w:r>
      <w:r>
        <w:t>.</w:t>
      </w:r>
    </w:p>
    <w:p w:rsidR="00671522" w:rsidRDefault="00A22106" w:rsidP="00671522">
      <w:pPr>
        <w:pStyle w:val="21"/>
        <w:numPr>
          <w:ilvl w:val="0"/>
          <w:numId w:val="2"/>
        </w:numPr>
        <w:shd w:val="clear" w:color="auto" w:fill="auto"/>
        <w:tabs>
          <w:tab w:val="left" w:pos="1246"/>
        </w:tabs>
        <w:spacing w:before="0" w:after="289" w:line="240" w:lineRule="auto"/>
        <w:ind w:left="20" w:firstLine="720"/>
      </w:pPr>
      <w:r>
        <w:t>Использование субсидии на другие цели не допускается.</w:t>
      </w:r>
      <w:bookmarkStart w:id="3" w:name="bookmark2"/>
    </w:p>
    <w:p w:rsidR="00F5565D" w:rsidRPr="00671522" w:rsidRDefault="00671522" w:rsidP="00671522">
      <w:pPr>
        <w:pStyle w:val="21"/>
        <w:shd w:val="clear" w:color="auto" w:fill="auto"/>
        <w:tabs>
          <w:tab w:val="left" w:pos="1246"/>
        </w:tabs>
        <w:spacing w:before="0" w:after="289" w:line="240" w:lineRule="auto"/>
        <w:ind w:left="740"/>
        <w:jc w:val="center"/>
      </w:pPr>
      <w:r>
        <w:t xml:space="preserve">2. </w:t>
      </w:r>
      <w:r w:rsidR="00A22106" w:rsidRPr="00671522">
        <w:t>Размер и порядок предоставления субсидии</w:t>
      </w:r>
      <w:bookmarkEnd w:id="3"/>
    </w:p>
    <w:p w:rsidR="00075CBC" w:rsidRDefault="00075CBC" w:rsidP="00671522">
      <w:pPr>
        <w:pStyle w:val="21"/>
        <w:numPr>
          <w:ilvl w:val="1"/>
          <w:numId w:val="4"/>
        </w:numPr>
        <w:shd w:val="clear" w:color="auto" w:fill="auto"/>
        <w:tabs>
          <w:tab w:val="left" w:pos="526"/>
        </w:tabs>
        <w:spacing w:before="0" w:after="0" w:line="240" w:lineRule="auto"/>
        <w:ind w:left="20" w:firstLine="720"/>
      </w:pPr>
      <w:r>
        <w:lastRenderedPageBreak/>
        <w:t xml:space="preserve">Субсидия предоставляется в пределах выделенных бюджетных ассигнований, утвержденных в бюджете муниципального образования Темрюкский район на соответствующий финансовый год. </w:t>
      </w:r>
    </w:p>
    <w:p w:rsidR="00F5565D" w:rsidRDefault="00A22106" w:rsidP="00671522">
      <w:pPr>
        <w:pStyle w:val="21"/>
        <w:numPr>
          <w:ilvl w:val="1"/>
          <w:numId w:val="4"/>
        </w:numPr>
        <w:shd w:val="clear" w:color="auto" w:fill="auto"/>
        <w:tabs>
          <w:tab w:val="left" w:pos="526"/>
        </w:tabs>
        <w:spacing w:before="0" w:after="0" w:line="240" w:lineRule="auto"/>
        <w:ind w:left="20" w:firstLine="720"/>
      </w:pPr>
      <w:r>
        <w:t>Финансирование работ (услуг), выполненных сверх лимитов бюджетных обязательств, за счет средств бюджета муниципального образования Темрюкский район не производится.</w:t>
      </w:r>
    </w:p>
    <w:p w:rsidR="00F5565D" w:rsidRDefault="00916DB8" w:rsidP="00671522">
      <w:pPr>
        <w:pStyle w:val="21"/>
        <w:numPr>
          <w:ilvl w:val="1"/>
          <w:numId w:val="4"/>
        </w:numPr>
        <w:shd w:val="clear" w:color="auto" w:fill="auto"/>
        <w:tabs>
          <w:tab w:val="left" w:pos="1229"/>
        </w:tabs>
        <w:spacing w:before="0" w:after="0" w:line="240" w:lineRule="auto"/>
        <w:ind w:left="20" w:right="20" w:firstLine="720"/>
      </w:pPr>
      <w:r>
        <w:t>Общая с</w:t>
      </w:r>
      <w:r w:rsidR="00A22106">
        <w:t xml:space="preserve">умма субсидии составляет </w:t>
      </w:r>
      <w:r w:rsidR="00075CBC">
        <w:t>____________</w:t>
      </w:r>
      <w:r w:rsidR="00A22106">
        <w:t xml:space="preserve"> рублей.</w:t>
      </w:r>
    </w:p>
    <w:p w:rsidR="00671522" w:rsidRDefault="00A22106" w:rsidP="00671522">
      <w:pPr>
        <w:pStyle w:val="21"/>
        <w:numPr>
          <w:ilvl w:val="1"/>
          <w:numId w:val="4"/>
        </w:numPr>
        <w:shd w:val="clear" w:color="auto" w:fill="auto"/>
        <w:tabs>
          <w:tab w:val="left" w:pos="1229"/>
        </w:tabs>
        <w:spacing w:before="0" w:after="229" w:line="240" w:lineRule="auto"/>
        <w:ind w:left="20" w:right="20" w:firstLine="720"/>
      </w:pPr>
      <w:proofErr w:type="gramStart"/>
      <w:r>
        <w:t xml:space="preserve">Администрация предоставляет субсидию в безналичной форме путем перечисления денежных средств на расчетный счет Получателя субсидии, открытый в кредитной организации, при условии выполнения всех обязательств, определенных настоящим </w:t>
      </w:r>
      <w:r w:rsidR="00075CBC">
        <w:t>Соглашение</w:t>
      </w:r>
      <w:r>
        <w:t xml:space="preserve">м, в течение 5 дней после </w:t>
      </w:r>
      <w:r w:rsidR="00916DB8">
        <w:t>получения</w:t>
      </w:r>
      <w:r w:rsidR="00C47511">
        <w:t xml:space="preserve"> от Получателя субсидии</w:t>
      </w:r>
      <w:r w:rsidR="00916DB8">
        <w:t xml:space="preserve"> заявки с указанием суммы в письменном виде </w:t>
      </w:r>
      <w:r w:rsidR="00B57394">
        <w:t xml:space="preserve"> и документов</w:t>
      </w:r>
      <w:r w:rsidR="00671522">
        <w:t>,</w:t>
      </w:r>
      <w:r w:rsidR="00B57394">
        <w:t xml:space="preserve"> подтверждающих его соответствие требованиям, указанным в порядке предоставления субсидии.</w:t>
      </w:r>
      <w:bookmarkStart w:id="4" w:name="bookmark3"/>
      <w:proofErr w:type="gramEnd"/>
    </w:p>
    <w:p w:rsidR="00F5565D" w:rsidRPr="00671522" w:rsidRDefault="00671522" w:rsidP="00671522">
      <w:pPr>
        <w:pStyle w:val="21"/>
        <w:shd w:val="clear" w:color="auto" w:fill="auto"/>
        <w:tabs>
          <w:tab w:val="left" w:pos="1229"/>
        </w:tabs>
        <w:spacing w:before="0" w:after="229" w:line="240" w:lineRule="auto"/>
        <w:ind w:left="20" w:right="20"/>
        <w:jc w:val="center"/>
      </w:pPr>
      <w:r>
        <w:t xml:space="preserve">3. </w:t>
      </w:r>
      <w:r w:rsidR="00A22106" w:rsidRPr="00671522">
        <w:t>Права и обязанности сторон</w:t>
      </w:r>
      <w:bookmarkEnd w:id="4"/>
    </w:p>
    <w:p w:rsidR="00F5565D" w:rsidRDefault="00671522" w:rsidP="00671522">
      <w:pPr>
        <w:pStyle w:val="21"/>
        <w:shd w:val="clear" w:color="auto" w:fill="auto"/>
        <w:tabs>
          <w:tab w:val="left" w:pos="1229"/>
        </w:tabs>
        <w:spacing w:before="0" w:after="0" w:line="240" w:lineRule="auto"/>
        <w:ind w:firstLine="709"/>
      </w:pPr>
      <w:r>
        <w:t xml:space="preserve">3.1. </w:t>
      </w:r>
      <w:r w:rsidR="00A22106">
        <w:t>Получатель субсидии обязуется:</w:t>
      </w:r>
    </w:p>
    <w:p w:rsidR="00F5565D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3.1.1. </w:t>
      </w:r>
      <w:r w:rsidR="00A22106">
        <w:t>Полученные в соответствии с условиями</w:t>
      </w:r>
      <w:r w:rsidR="000D194F">
        <w:t xml:space="preserve"> порядка предоставления субсидий и </w:t>
      </w:r>
      <w:r w:rsidR="00A22106">
        <w:t xml:space="preserve"> настоящего соглашения денежные средства использовать на цели, предусмотренные разделом 1.</w:t>
      </w:r>
    </w:p>
    <w:p w:rsidR="00F5565D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3.1.2. </w:t>
      </w:r>
      <w:r w:rsidR="00A22106">
        <w:t xml:space="preserve">Обеспечить достоверность сведений, представляемых Администрации, при заключении </w:t>
      </w:r>
      <w:r w:rsidR="000D194F">
        <w:t xml:space="preserve"> и исполнении настоящего Соглашения</w:t>
      </w:r>
      <w:r w:rsidR="00A22106">
        <w:t>.</w:t>
      </w:r>
    </w:p>
    <w:p w:rsidR="00F5565D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firstLine="709"/>
      </w:pPr>
      <w:r>
        <w:t xml:space="preserve">3.1.3. </w:t>
      </w:r>
      <w:r w:rsidR="00A22106">
        <w:t>Не нарушать условий предоставления субсидии.</w:t>
      </w:r>
    </w:p>
    <w:p w:rsidR="00F5565D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3.1.4. </w:t>
      </w:r>
      <w:proofErr w:type="gramStart"/>
      <w:r w:rsidR="000D194F">
        <w:t>Ежегодно до 15 января следующего за отчетным периодом,  а также при проведении проверок  администрацией муниципального образования Темрюкский район и отделом  внутреннего финансового контроля администрации муниципального образования Темрюкский район представлять в Администрацию отчет о расходах, источником финансового обеспечения которых являются субсидии, а также информацию и документы,  подтверждающие расходование данных средств, и отчет о достижении показателей результативности</w:t>
      </w:r>
      <w:r w:rsidR="00A22106">
        <w:t>.</w:t>
      </w:r>
      <w:proofErr w:type="gramEnd"/>
    </w:p>
    <w:p w:rsidR="00F5565D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3.1.5. </w:t>
      </w:r>
      <w:r w:rsidR="00615F81">
        <w:t xml:space="preserve">Обеспечить доступ представителям Администрации и отдела внутреннего финансового </w:t>
      </w:r>
      <w:r w:rsidR="00961097">
        <w:t>контроля администрации муниципального образования Темрюкский район для проведения проверок.</w:t>
      </w:r>
    </w:p>
    <w:p w:rsidR="00961097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3.1.6. </w:t>
      </w:r>
      <w:r w:rsidR="00961097">
        <w:t>В случае выявления факта нецелевого использования субсидии</w:t>
      </w:r>
      <w:r w:rsidR="00935F1A">
        <w:t xml:space="preserve"> возвратить средства субсидии в бюджет муниципального образования Темрюкский район в течение 5 дней с момента предъявления письменного требования.</w:t>
      </w:r>
    </w:p>
    <w:p w:rsidR="00935F1A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3.1.7. </w:t>
      </w:r>
      <w:r w:rsidR="00935F1A">
        <w:t>В случае нарушения условий</w:t>
      </w:r>
      <w:r w:rsidR="000D1F9B">
        <w:t>,</w:t>
      </w:r>
      <w:r w:rsidR="00935F1A">
        <w:t xml:space="preserve"> предусмотренных настоящим Соглашением</w:t>
      </w:r>
      <w:r w:rsidR="000D1F9B">
        <w:t>,</w:t>
      </w:r>
      <w:r w:rsidR="00935F1A">
        <w:t xml:space="preserve"> возвратить средства субсидии в бюджет муниципального образования Темрюкский район в течение 5 дней с момента предъявления письменного требования.</w:t>
      </w:r>
    </w:p>
    <w:p w:rsidR="00F5565D" w:rsidRDefault="00671522" w:rsidP="00671522">
      <w:pPr>
        <w:pStyle w:val="21"/>
        <w:shd w:val="clear" w:color="auto" w:fill="auto"/>
        <w:tabs>
          <w:tab w:val="left" w:pos="1229"/>
        </w:tabs>
        <w:spacing w:before="0" w:after="0" w:line="240" w:lineRule="auto"/>
        <w:ind w:firstLine="709"/>
      </w:pPr>
      <w:r>
        <w:t xml:space="preserve">3.2. </w:t>
      </w:r>
      <w:r w:rsidR="00A22106">
        <w:t>Администрация обязуется:</w:t>
      </w:r>
    </w:p>
    <w:p w:rsidR="00F5565D" w:rsidRDefault="00671522" w:rsidP="00671522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3.2.1. </w:t>
      </w:r>
      <w:r w:rsidR="00A22106">
        <w:t xml:space="preserve">Осуществить предоставление субсидии в размере и порядке, установленном настоящим </w:t>
      </w:r>
      <w:r w:rsidR="00075CBC">
        <w:t>Соглашение</w:t>
      </w:r>
      <w:r w:rsidR="00A22106">
        <w:t>м.</w:t>
      </w:r>
    </w:p>
    <w:p w:rsidR="00DA11B0" w:rsidRDefault="00671522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3.2.2. </w:t>
      </w:r>
      <w:r w:rsidR="00DA11B0">
        <w:t xml:space="preserve">Осуществлять с привлечением отдела внутреннего финансового контроля администрации муниципального образования Темрюкский район </w:t>
      </w:r>
      <w:r w:rsidR="00DA11B0">
        <w:lastRenderedPageBreak/>
        <w:t>проверку деятельности Получателя субсидии по вопросам соблюдения условий, целей и порядка предоставления субсидии.</w:t>
      </w:r>
    </w:p>
    <w:p w:rsidR="00F5565D" w:rsidRDefault="00671522" w:rsidP="00AA4684">
      <w:pPr>
        <w:pStyle w:val="21"/>
        <w:shd w:val="clear" w:color="auto" w:fill="auto"/>
        <w:tabs>
          <w:tab w:val="left" w:pos="1229"/>
        </w:tabs>
        <w:spacing w:before="0" w:after="0" w:line="240" w:lineRule="auto"/>
        <w:ind w:firstLine="709"/>
      </w:pPr>
      <w:r>
        <w:t xml:space="preserve">3.3. </w:t>
      </w:r>
      <w:r w:rsidR="00A22106">
        <w:t>Администрация вправе:</w:t>
      </w:r>
    </w:p>
    <w:p w:rsidR="00F5565D" w:rsidRDefault="00671522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3.3.1. </w:t>
      </w:r>
      <w:r w:rsidR="00C10300">
        <w:t>Предоставить субсидию за счет средств бюджета муниципального образования Темрюкский район при выполнении условий ее предоставления, установленных муниципальными правовыми актами и настоящим Соглашением.</w:t>
      </w:r>
    </w:p>
    <w:p w:rsidR="00B9379D" w:rsidRDefault="00671522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3.3.2. </w:t>
      </w:r>
      <w:r w:rsidR="00A22106">
        <w:t xml:space="preserve">В одностороннем порядке расторгнуть настоящее </w:t>
      </w:r>
      <w:r w:rsidR="00075CBC">
        <w:t>Соглашение</w:t>
      </w:r>
      <w:r w:rsidR="00A22106">
        <w:t xml:space="preserve"> в случае несоблюдения Получател</w:t>
      </w:r>
      <w:r w:rsidR="00C10300">
        <w:t>ем субсидии условий настоящего С</w:t>
      </w:r>
      <w:r w:rsidR="00A22106">
        <w:t>оглашения.</w:t>
      </w:r>
    </w:p>
    <w:p w:rsidR="00C10300" w:rsidRDefault="00671522" w:rsidP="00AA4684">
      <w:pPr>
        <w:pStyle w:val="21"/>
        <w:shd w:val="clear" w:color="auto" w:fill="auto"/>
        <w:tabs>
          <w:tab w:val="left" w:pos="1229"/>
        </w:tabs>
        <w:spacing w:before="0" w:after="0" w:line="240" w:lineRule="auto"/>
        <w:ind w:firstLine="709"/>
      </w:pPr>
      <w:r>
        <w:t xml:space="preserve">3.4. </w:t>
      </w:r>
      <w:r w:rsidR="00C10300">
        <w:t>Получатель субсидии вправе:</w:t>
      </w:r>
    </w:p>
    <w:p w:rsidR="00C10300" w:rsidRDefault="00671522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3.4.1. </w:t>
      </w:r>
      <w:r w:rsidR="00C10300">
        <w:t>Получать субсидию за счет средств бюджета муниципального образования Темрюкский район при выполнении условий ее предоставления, установленных муниципальными правовыми актами и настоящим Соглашением.</w:t>
      </w:r>
    </w:p>
    <w:p w:rsidR="00AA4684" w:rsidRDefault="00AA4684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  <w:r>
        <w:t xml:space="preserve">3.4.2. </w:t>
      </w:r>
      <w:r w:rsidR="00C10300">
        <w:t>Получать имеющуюся у Администрации информацию, касающуюся вопросов предоставления субсидии.</w:t>
      </w:r>
      <w:bookmarkStart w:id="5" w:name="bookmark4"/>
    </w:p>
    <w:p w:rsidR="00AA4684" w:rsidRDefault="00AA4684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</w:p>
    <w:p w:rsidR="00F5565D" w:rsidRDefault="00AA4684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  <w:jc w:val="center"/>
      </w:pPr>
      <w:r>
        <w:t xml:space="preserve">4. </w:t>
      </w:r>
      <w:r w:rsidR="00A22106" w:rsidRPr="009571CA">
        <w:t>Ответственность сторон</w:t>
      </w:r>
      <w:bookmarkEnd w:id="5"/>
    </w:p>
    <w:p w:rsidR="00AA4684" w:rsidRPr="009571CA" w:rsidRDefault="00AA4684" w:rsidP="00AA4684">
      <w:pPr>
        <w:pStyle w:val="21"/>
        <w:shd w:val="clear" w:color="auto" w:fill="auto"/>
        <w:tabs>
          <w:tab w:val="left" w:pos="1505"/>
        </w:tabs>
        <w:spacing w:before="0" w:after="0" w:line="240" w:lineRule="auto"/>
        <w:ind w:right="20" w:firstLine="709"/>
      </w:pPr>
    </w:p>
    <w:p w:rsidR="00F5565D" w:rsidRDefault="00AA4684" w:rsidP="00AA4684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right="20" w:firstLine="709"/>
      </w:pPr>
      <w:r>
        <w:t xml:space="preserve">4.1. </w:t>
      </w:r>
      <w:r w:rsidR="00A22106">
        <w:t>В случае неисполнения или ненадлежащего исполнения своих обязатель</w:t>
      </w:r>
      <w:proofErr w:type="gramStart"/>
      <w:r w:rsidR="00A22106">
        <w:t>ств</w:t>
      </w:r>
      <w:r w:rsidR="00EC0CFD">
        <w:t xml:space="preserve"> гл</w:t>
      </w:r>
      <w:proofErr w:type="gramEnd"/>
      <w:r w:rsidR="00EC0CFD">
        <w:t>авный распорядитель бюджетных средств и получатель субсидии несут ответственность в соответствии с законодательством Российской Федерации</w:t>
      </w:r>
      <w:r>
        <w:t>,</w:t>
      </w:r>
      <w:r w:rsidR="00EC0CFD">
        <w:t xml:space="preserve"> условиями порядка предоставления субсидий и настоящего Соглашения.</w:t>
      </w:r>
    </w:p>
    <w:p w:rsidR="00F5565D" w:rsidRDefault="00AA4684" w:rsidP="00AA4684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right="20" w:firstLine="709"/>
      </w:pPr>
      <w:r>
        <w:t xml:space="preserve">4.2. </w:t>
      </w:r>
      <w:r w:rsidR="00EC0CFD">
        <w:t>Получатель субсидии несет ответственность за достоверность документов</w:t>
      </w:r>
      <w:r>
        <w:t xml:space="preserve">, </w:t>
      </w:r>
      <w:r w:rsidR="00EC0CFD">
        <w:t xml:space="preserve"> предоставленных в </w:t>
      </w:r>
      <w:r>
        <w:t>А</w:t>
      </w:r>
      <w:r w:rsidR="00EC0CFD">
        <w:t>дминистрацию.</w:t>
      </w:r>
    </w:p>
    <w:p w:rsidR="00F5565D" w:rsidRDefault="00AA4684" w:rsidP="00AA4684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right="20" w:firstLine="709"/>
      </w:pPr>
      <w:r>
        <w:t xml:space="preserve">4.3. </w:t>
      </w:r>
      <w:r w:rsidR="00A22106">
        <w:t>В случае нарушения</w:t>
      </w:r>
      <w:r w:rsidR="008E3487">
        <w:t xml:space="preserve"> получателем субсидии условий</w:t>
      </w:r>
      <w:r>
        <w:t>,</w:t>
      </w:r>
      <w:r w:rsidR="008E3487">
        <w:t xml:space="preserve"> установленных</w:t>
      </w:r>
      <w:r w:rsidR="003C1050">
        <w:t xml:space="preserve"> при предоставлении субсидии, выявленн</w:t>
      </w:r>
      <w:r>
        <w:t>ых</w:t>
      </w:r>
      <w:r w:rsidR="003C1050">
        <w:t xml:space="preserve"> по факту проверок, проведенных </w:t>
      </w:r>
      <w:r>
        <w:t>А</w:t>
      </w:r>
      <w:r w:rsidR="003C1050">
        <w:t xml:space="preserve">дминистрацией и отделом внутреннего </w:t>
      </w:r>
      <w:r w:rsidR="0078506B">
        <w:t>ф</w:t>
      </w:r>
      <w:r w:rsidR="003C1050">
        <w:t>инансового контроля администрации муниципального образования Темрюкский район</w:t>
      </w:r>
      <w:r>
        <w:t>,</w:t>
      </w:r>
      <w:r w:rsidR="00A22106">
        <w:t xml:space="preserve"> </w:t>
      </w:r>
      <w:r w:rsidR="0078506B">
        <w:t xml:space="preserve"> сумма перечисленной субсидии подлежит возврату получателем субсидии.</w:t>
      </w:r>
    </w:p>
    <w:p w:rsidR="0078506B" w:rsidRDefault="00AA4684" w:rsidP="00AA4684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right="20" w:firstLine="709"/>
      </w:pPr>
      <w:r>
        <w:t xml:space="preserve">4.4. </w:t>
      </w:r>
      <w:r w:rsidR="003A3786">
        <w:t>Администрация  не несет ответственности перед третьими лицами по обязательствам получателя субсидии.</w:t>
      </w:r>
    </w:p>
    <w:p w:rsidR="00B9379D" w:rsidRDefault="00B9379D" w:rsidP="00671522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left="740" w:right="20"/>
      </w:pPr>
    </w:p>
    <w:p w:rsidR="00F5565D" w:rsidRPr="00AA4684" w:rsidRDefault="00AA4684" w:rsidP="00AA4684">
      <w:pPr>
        <w:pStyle w:val="20"/>
        <w:shd w:val="clear" w:color="auto" w:fill="auto"/>
        <w:tabs>
          <w:tab w:val="left" w:pos="1701"/>
        </w:tabs>
        <w:spacing w:after="252" w:line="240" w:lineRule="auto"/>
        <w:ind w:left="1418"/>
        <w:jc w:val="both"/>
        <w:rPr>
          <w:b w:val="0"/>
          <w:sz w:val="27"/>
          <w:szCs w:val="27"/>
        </w:rPr>
      </w:pPr>
      <w:r w:rsidRPr="00AA4684">
        <w:rPr>
          <w:b w:val="0"/>
          <w:sz w:val="27"/>
          <w:szCs w:val="27"/>
        </w:rPr>
        <w:t xml:space="preserve">5. </w:t>
      </w:r>
      <w:r w:rsidR="00B9379D" w:rsidRPr="00AA4684">
        <w:rPr>
          <w:b w:val="0"/>
          <w:sz w:val="27"/>
          <w:szCs w:val="27"/>
        </w:rPr>
        <w:t>Срок действия и з</w:t>
      </w:r>
      <w:r w:rsidR="00A22106" w:rsidRPr="00AA4684">
        <w:rPr>
          <w:b w:val="0"/>
          <w:sz w:val="27"/>
          <w:szCs w:val="27"/>
        </w:rPr>
        <w:t>аключительные положения</w:t>
      </w:r>
      <w:r w:rsidR="00B9379D" w:rsidRPr="00AA4684">
        <w:rPr>
          <w:b w:val="0"/>
          <w:sz w:val="27"/>
          <w:szCs w:val="27"/>
        </w:rPr>
        <w:t xml:space="preserve"> Соглашения</w:t>
      </w:r>
    </w:p>
    <w:p w:rsidR="00F5565D" w:rsidRDefault="00AA4684" w:rsidP="00AA4684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right="20" w:firstLine="709"/>
      </w:pPr>
      <w:r>
        <w:t xml:space="preserve">5.1. </w:t>
      </w:r>
      <w:r w:rsidR="0074787F">
        <w:t>Настоящее Соглашение вступает в силу с момента его подписания и действует до полного исполнения Сторонами своих обязательств.</w:t>
      </w:r>
    </w:p>
    <w:p w:rsidR="00F5565D" w:rsidRDefault="00AA4684" w:rsidP="00AA4684">
      <w:pPr>
        <w:pStyle w:val="21"/>
        <w:shd w:val="clear" w:color="auto" w:fill="auto"/>
        <w:tabs>
          <w:tab w:val="left" w:pos="1330"/>
        </w:tabs>
        <w:spacing w:before="0" w:after="0" w:line="240" w:lineRule="auto"/>
        <w:ind w:right="20" w:firstLine="709"/>
      </w:pPr>
      <w:r>
        <w:t xml:space="preserve">5.2. </w:t>
      </w:r>
      <w:r w:rsidR="0074787F">
        <w:t>Изменения и дополнения</w:t>
      </w:r>
      <w:r w:rsidR="0042685C">
        <w:t xml:space="preserve"> к</w:t>
      </w:r>
      <w:r w:rsidR="00A22106">
        <w:t xml:space="preserve"> </w:t>
      </w:r>
      <w:r w:rsidR="0042685C">
        <w:t>Соглашению</w:t>
      </w:r>
      <w:r w:rsidR="00A22106">
        <w:t xml:space="preserve"> вступает в силу с момента его подписания Сторонами и действует до полного исполнения ими взятых на себя обязательств.</w:t>
      </w:r>
    </w:p>
    <w:p w:rsidR="00F5565D" w:rsidRPr="00D9169A" w:rsidRDefault="00AA4684" w:rsidP="00671522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F45C14" w:rsidRPr="00D9169A">
        <w:rPr>
          <w:rFonts w:ascii="Times New Roman" w:hAnsi="Times New Roman" w:cs="Times New Roman"/>
          <w:sz w:val="28"/>
          <w:szCs w:val="28"/>
        </w:rPr>
        <w:t>Во всем остальном, что не предусмотрено настоящим Соглашение</w:t>
      </w:r>
      <w:r>
        <w:rPr>
          <w:rFonts w:ascii="Times New Roman" w:hAnsi="Times New Roman" w:cs="Times New Roman"/>
          <w:sz w:val="28"/>
          <w:szCs w:val="28"/>
        </w:rPr>
        <w:t>м,</w:t>
      </w:r>
      <w:r w:rsidR="00B031FC" w:rsidRPr="00D9169A">
        <w:rPr>
          <w:rFonts w:ascii="Times New Roman" w:hAnsi="Times New Roman" w:cs="Times New Roman"/>
          <w:sz w:val="28"/>
          <w:szCs w:val="28"/>
        </w:rPr>
        <w:t xml:space="preserve"> Стороны руководствуются действующим гражданским законодательством Российской Федерации.</w:t>
      </w:r>
    </w:p>
    <w:p w:rsidR="00B031FC" w:rsidRPr="00D9169A" w:rsidRDefault="00D9169A" w:rsidP="00671522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B031FC" w:rsidRPr="00D9169A">
        <w:rPr>
          <w:rFonts w:ascii="Times New Roman" w:hAnsi="Times New Roman" w:cs="Times New Roman"/>
          <w:sz w:val="28"/>
          <w:szCs w:val="28"/>
        </w:rPr>
        <w:t>Все споры и разногласия, которые могут возникнуть между Сторонами по настоящему Соглашению,  разрешаются путем переговоров.</w:t>
      </w:r>
    </w:p>
    <w:p w:rsidR="00B031FC" w:rsidRPr="00D9169A" w:rsidRDefault="00D9169A" w:rsidP="00671522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69A"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1FC" w:rsidRPr="00D9169A">
        <w:rPr>
          <w:rFonts w:ascii="Times New Roman" w:hAnsi="Times New Roman" w:cs="Times New Roman"/>
          <w:sz w:val="28"/>
          <w:szCs w:val="28"/>
        </w:rPr>
        <w:t xml:space="preserve">В случае недостижения Сторонами согласия споры, возникающие между Сторонами, рассматриваются в установленном законодательством </w:t>
      </w:r>
      <w:r w:rsidR="00B031FC" w:rsidRPr="00D9169A">
        <w:rPr>
          <w:rFonts w:ascii="Times New Roman" w:hAnsi="Times New Roman" w:cs="Times New Roman"/>
          <w:sz w:val="28"/>
          <w:szCs w:val="28"/>
        </w:rPr>
        <w:lastRenderedPageBreak/>
        <w:t>порядке в Арбитражном суде Краснодарского края.</w:t>
      </w:r>
    </w:p>
    <w:p w:rsidR="00B031FC" w:rsidRPr="00D9169A" w:rsidRDefault="00D9169A" w:rsidP="00671522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B031FC" w:rsidRPr="00D9169A">
        <w:rPr>
          <w:rFonts w:ascii="Times New Roman" w:hAnsi="Times New Roman" w:cs="Times New Roman"/>
          <w:sz w:val="28"/>
          <w:szCs w:val="28"/>
        </w:rPr>
        <w:t>Стороны обязаны оповещать друг друга в письменной форме обо всех происходящих изменениях их статуса, реквизитов и иных  регист</w:t>
      </w:r>
      <w:r w:rsidR="00AA4684">
        <w:rPr>
          <w:rFonts w:ascii="Times New Roman" w:hAnsi="Times New Roman" w:cs="Times New Roman"/>
          <w:sz w:val="28"/>
          <w:szCs w:val="28"/>
        </w:rPr>
        <w:t>рационных данных в течение 10 (</w:t>
      </w:r>
      <w:r w:rsidR="00B031FC" w:rsidRPr="00D9169A">
        <w:rPr>
          <w:rFonts w:ascii="Times New Roman" w:hAnsi="Times New Roman" w:cs="Times New Roman"/>
          <w:sz w:val="28"/>
          <w:szCs w:val="28"/>
        </w:rPr>
        <w:t>десяти) календарных дней со дня соответс</w:t>
      </w:r>
      <w:r w:rsidR="001D1D68">
        <w:rPr>
          <w:rFonts w:ascii="Times New Roman" w:hAnsi="Times New Roman" w:cs="Times New Roman"/>
          <w:sz w:val="28"/>
          <w:szCs w:val="28"/>
        </w:rPr>
        <w:t>т</w:t>
      </w:r>
      <w:r w:rsidR="00B031FC" w:rsidRPr="00D9169A">
        <w:rPr>
          <w:rFonts w:ascii="Times New Roman" w:hAnsi="Times New Roman" w:cs="Times New Roman"/>
          <w:sz w:val="28"/>
          <w:szCs w:val="28"/>
        </w:rPr>
        <w:t>вующего изменения.</w:t>
      </w:r>
    </w:p>
    <w:p w:rsidR="00B031FC" w:rsidRDefault="00D9169A" w:rsidP="00671522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B031FC" w:rsidRPr="00D9169A">
        <w:rPr>
          <w:rFonts w:ascii="Times New Roman" w:hAnsi="Times New Roman" w:cs="Times New Roman"/>
          <w:sz w:val="28"/>
          <w:szCs w:val="28"/>
        </w:rPr>
        <w:t>Соглашение составлено в двух экземплярах, имеющих равную юридическую силу, по 1 (одному) экземпляру для каждой из Сторон.</w:t>
      </w:r>
    </w:p>
    <w:p w:rsidR="00D9169A" w:rsidRPr="00D9169A" w:rsidRDefault="00D9169A" w:rsidP="0067152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5565D" w:rsidRPr="00AA4684" w:rsidRDefault="00AA4684" w:rsidP="00AA4684">
      <w:pPr>
        <w:pStyle w:val="20"/>
        <w:shd w:val="clear" w:color="auto" w:fill="auto"/>
        <w:tabs>
          <w:tab w:val="left" w:pos="3298"/>
        </w:tabs>
        <w:spacing w:line="240" w:lineRule="auto"/>
        <w:ind w:left="3020"/>
        <w:jc w:val="both"/>
        <w:rPr>
          <w:b w:val="0"/>
          <w:sz w:val="27"/>
          <w:szCs w:val="27"/>
        </w:rPr>
      </w:pPr>
      <w:r w:rsidRPr="00AA4684">
        <w:rPr>
          <w:b w:val="0"/>
          <w:sz w:val="27"/>
          <w:szCs w:val="27"/>
        </w:rPr>
        <w:t xml:space="preserve">6. </w:t>
      </w:r>
      <w:r w:rsidR="00A22106" w:rsidRPr="00AA4684">
        <w:rPr>
          <w:b w:val="0"/>
          <w:sz w:val="27"/>
          <w:szCs w:val="27"/>
        </w:rPr>
        <w:t>Реквизиты и подписи сторон</w:t>
      </w:r>
    </w:p>
    <w:p w:rsidR="00916DB8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</w:tblGrid>
      <w:tr w:rsidR="00916DB8" w:rsidTr="00B9379D">
        <w:tc>
          <w:tcPr>
            <w:tcW w:w="4928" w:type="dxa"/>
          </w:tcPr>
          <w:p w:rsidR="00916DB8" w:rsidRPr="00AA4684" w:rsidRDefault="00916DB8" w:rsidP="00AA4684">
            <w:pPr>
              <w:pStyle w:val="20"/>
              <w:tabs>
                <w:tab w:val="left" w:pos="3298"/>
              </w:tabs>
              <w:spacing w:line="240" w:lineRule="auto"/>
              <w:rPr>
                <w:b w:val="0"/>
                <w:sz w:val="28"/>
                <w:szCs w:val="28"/>
              </w:rPr>
            </w:pPr>
            <w:r w:rsidRPr="00AA4684">
              <w:rPr>
                <w:b w:val="0"/>
                <w:sz w:val="28"/>
                <w:szCs w:val="28"/>
              </w:rPr>
              <w:t>Администрация</w:t>
            </w:r>
          </w:p>
        </w:tc>
        <w:tc>
          <w:tcPr>
            <w:tcW w:w="4929" w:type="dxa"/>
          </w:tcPr>
          <w:p w:rsidR="00916DB8" w:rsidRPr="00AA4684" w:rsidRDefault="00916DB8" w:rsidP="00AA4684">
            <w:pPr>
              <w:pStyle w:val="20"/>
              <w:tabs>
                <w:tab w:val="left" w:pos="3298"/>
              </w:tabs>
              <w:spacing w:line="240" w:lineRule="auto"/>
              <w:rPr>
                <w:b w:val="0"/>
              </w:rPr>
            </w:pPr>
            <w:r w:rsidRPr="00AA4684">
              <w:rPr>
                <w:b w:val="0"/>
                <w:sz w:val="28"/>
                <w:szCs w:val="28"/>
              </w:rPr>
              <w:t>Получатель субсидии</w:t>
            </w:r>
          </w:p>
        </w:tc>
      </w:tr>
    </w:tbl>
    <w:p w:rsidR="00916DB8" w:rsidRDefault="00916DB8" w:rsidP="00AA4684">
      <w:pPr>
        <w:pStyle w:val="20"/>
        <w:shd w:val="clear" w:color="auto" w:fill="auto"/>
        <w:tabs>
          <w:tab w:val="left" w:pos="3298"/>
        </w:tabs>
        <w:spacing w:line="240" w:lineRule="auto"/>
      </w:pPr>
    </w:p>
    <w:p w:rsidR="00916DB8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</w:pPr>
    </w:p>
    <w:p w:rsidR="00B9379D" w:rsidRDefault="00B9379D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  <w:rPr>
          <w:b w:val="0"/>
        </w:rPr>
      </w:pPr>
    </w:p>
    <w:p w:rsidR="00916DB8" w:rsidRPr="00AA4684" w:rsidRDefault="00B9379D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  <w:rPr>
          <w:b w:val="0"/>
          <w:sz w:val="28"/>
          <w:szCs w:val="28"/>
        </w:rPr>
      </w:pPr>
      <w:r w:rsidRPr="00AA4684">
        <w:rPr>
          <w:b w:val="0"/>
          <w:sz w:val="28"/>
          <w:szCs w:val="28"/>
        </w:rPr>
        <w:t>Заместитель главы</w:t>
      </w:r>
    </w:p>
    <w:p w:rsidR="00B9379D" w:rsidRPr="00AA4684" w:rsidRDefault="00B9379D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  <w:rPr>
          <w:b w:val="0"/>
          <w:sz w:val="28"/>
          <w:szCs w:val="28"/>
        </w:rPr>
      </w:pPr>
      <w:r w:rsidRPr="00AA4684">
        <w:rPr>
          <w:b w:val="0"/>
          <w:sz w:val="28"/>
          <w:szCs w:val="28"/>
        </w:rPr>
        <w:t>муниципального образования</w:t>
      </w:r>
    </w:p>
    <w:p w:rsidR="00B9379D" w:rsidRPr="00AA4684" w:rsidRDefault="003D622D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  <w:rPr>
          <w:b w:val="0"/>
          <w:sz w:val="28"/>
          <w:szCs w:val="28"/>
        </w:rPr>
      </w:pPr>
      <w:r w:rsidRPr="00AA4684">
        <w:rPr>
          <w:b w:val="0"/>
          <w:sz w:val="28"/>
          <w:szCs w:val="28"/>
        </w:rPr>
        <w:t>Темрюкский</w:t>
      </w:r>
      <w:r w:rsidR="00AA4684">
        <w:rPr>
          <w:b w:val="0"/>
          <w:sz w:val="28"/>
          <w:szCs w:val="28"/>
        </w:rPr>
        <w:t xml:space="preserve"> </w:t>
      </w:r>
      <w:r w:rsidR="00B9379D" w:rsidRPr="00AA4684">
        <w:rPr>
          <w:b w:val="0"/>
          <w:sz w:val="28"/>
          <w:szCs w:val="28"/>
        </w:rPr>
        <w:t xml:space="preserve">район                                                                         </w:t>
      </w:r>
      <w:r w:rsidR="00AA4684">
        <w:rPr>
          <w:b w:val="0"/>
          <w:sz w:val="28"/>
          <w:szCs w:val="28"/>
        </w:rPr>
        <w:t xml:space="preserve">        </w:t>
      </w:r>
      <w:r w:rsidRPr="00AA4684">
        <w:rPr>
          <w:b w:val="0"/>
          <w:sz w:val="28"/>
          <w:szCs w:val="28"/>
        </w:rPr>
        <w:t>Е.П. Пронько</w:t>
      </w:r>
    </w:p>
    <w:p w:rsidR="00916DB8" w:rsidRPr="00B9379D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  <w:rPr>
          <w:b w:val="0"/>
        </w:rPr>
      </w:pPr>
    </w:p>
    <w:p w:rsidR="00916DB8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</w:pPr>
    </w:p>
    <w:p w:rsidR="00916DB8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</w:pPr>
    </w:p>
    <w:p w:rsidR="00916DB8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</w:pPr>
    </w:p>
    <w:p w:rsidR="00916DB8" w:rsidRDefault="00916DB8" w:rsidP="00671522">
      <w:pPr>
        <w:pStyle w:val="20"/>
        <w:shd w:val="clear" w:color="auto" w:fill="auto"/>
        <w:tabs>
          <w:tab w:val="left" w:pos="3298"/>
        </w:tabs>
        <w:spacing w:line="240" w:lineRule="auto"/>
        <w:jc w:val="both"/>
        <w:sectPr w:rsidR="00916DB8" w:rsidSect="00671522">
          <w:headerReference w:type="default" r:id="rId9"/>
          <w:type w:val="continuous"/>
          <w:pgSz w:w="11909" w:h="16838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</w:p>
    <w:p w:rsidR="00F5565D" w:rsidRDefault="00F5565D" w:rsidP="00671522">
      <w:pPr>
        <w:rPr>
          <w:sz w:val="2"/>
          <w:szCs w:val="2"/>
        </w:rPr>
        <w:sectPr w:rsidR="00F5565D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5565D" w:rsidRDefault="00F5565D" w:rsidP="00671522">
      <w:pPr>
        <w:pStyle w:val="20"/>
        <w:shd w:val="clear" w:color="auto" w:fill="auto"/>
        <w:spacing w:line="240" w:lineRule="auto"/>
        <w:jc w:val="left"/>
      </w:pPr>
    </w:p>
    <w:sectPr w:rsidR="00F5565D" w:rsidSect="00916DB8">
      <w:headerReference w:type="default" r:id="rId10"/>
      <w:type w:val="continuous"/>
      <w:pgSz w:w="11909" w:h="16838"/>
      <w:pgMar w:top="1558" w:right="996" w:bottom="992" w:left="967" w:header="0" w:footer="3" w:gutter="0"/>
      <w:cols w:num="2" w:space="720" w:equalWidth="0">
        <w:col w:w="4306" w:space="893"/>
        <w:col w:w="4747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0E" w:rsidRDefault="00D3560E">
      <w:r>
        <w:separator/>
      </w:r>
    </w:p>
  </w:endnote>
  <w:endnote w:type="continuationSeparator" w:id="0">
    <w:p w:rsidR="00D3560E" w:rsidRDefault="00D3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0E" w:rsidRDefault="00D3560E"/>
  </w:footnote>
  <w:footnote w:type="continuationSeparator" w:id="0">
    <w:p w:rsidR="00D3560E" w:rsidRDefault="00D356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65D" w:rsidRDefault="00471CB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5E0510AD" wp14:editId="035DA6A7">
              <wp:simplePos x="0" y="0"/>
              <wp:positionH relativeFrom="page">
                <wp:posOffset>3937635</wp:posOffset>
              </wp:positionH>
              <wp:positionV relativeFrom="page">
                <wp:posOffset>408305</wp:posOffset>
              </wp:positionV>
              <wp:extent cx="80010" cy="182245"/>
              <wp:effectExtent l="3810" t="0" r="2540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565D" w:rsidRDefault="00A2210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32CD0" w:rsidRPr="00932CD0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0.05pt;margin-top:32.15pt;width:6.3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" filled="f" stroked="f">
              <v:textbox style="mso-fit-shape-to-text:t" inset="0,0,0,0">
                <w:txbxContent>
                  <w:p w:rsidR="00F5565D" w:rsidRDefault="00A2210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32CD0" w:rsidRPr="00932CD0">
                      <w:rPr>
                        <w:rStyle w:val="a7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65D" w:rsidRDefault="00F556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8450E"/>
    <w:multiLevelType w:val="multilevel"/>
    <w:tmpl w:val="BD82D6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04AF7"/>
    <w:multiLevelType w:val="multilevel"/>
    <w:tmpl w:val="3CC484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FF5A3B"/>
    <w:multiLevelType w:val="multilevel"/>
    <w:tmpl w:val="97AAD9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7D64B5"/>
    <w:multiLevelType w:val="multilevel"/>
    <w:tmpl w:val="7EC487AA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5D"/>
    <w:rsid w:val="000030B6"/>
    <w:rsid w:val="00075CBC"/>
    <w:rsid w:val="000D194F"/>
    <w:rsid w:val="000D1F9B"/>
    <w:rsid w:val="00113F52"/>
    <w:rsid w:val="00160A4A"/>
    <w:rsid w:val="00161806"/>
    <w:rsid w:val="001A20A1"/>
    <w:rsid w:val="001D1D68"/>
    <w:rsid w:val="002604E0"/>
    <w:rsid w:val="002616F8"/>
    <w:rsid w:val="003A3786"/>
    <w:rsid w:val="003C1050"/>
    <w:rsid w:val="003D622D"/>
    <w:rsid w:val="0042685C"/>
    <w:rsid w:val="00471CB9"/>
    <w:rsid w:val="00585C36"/>
    <w:rsid w:val="005F4858"/>
    <w:rsid w:val="00615F81"/>
    <w:rsid w:val="006179CA"/>
    <w:rsid w:val="00671522"/>
    <w:rsid w:val="006F7543"/>
    <w:rsid w:val="0074787F"/>
    <w:rsid w:val="0078506B"/>
    <w:rsid w:val="008B3CC5"/>
    <w:rsid w:val="008B529F"/>
    <w:rsid w:val="008E3487"/>
    <w:rsid w:val="008E684D"/>
    <w:rsid w:val="008F1C9B"/>
    <w:rsid w:val="00902C37"/>
    <w:rsid w:val="00916DB8"/>
    <w:rsid w:val="00932CD0"/>
    <w:rsid w:val="00935F1A"/>
    <w:rsid w:val="009571CA"/>
    <w:rsid w:val="00961097"/>
    <w:rsid w:val="009A75DA"/>
    <w:rsid w:val="00A22106"/>
    <w:rsid w:val="00AA4684"/>
    <w:rsid w:val="00B031FC"/>
    <w:rsid w:val="00B57394"/>
    <w:rsid w:val="00B9379D"/>
    <w:rsid w:val="00BC557F"/>
    <w:rsid w:val="00BF5949"/>
    <w:rsid w:val="00BF5E95"/>
    <w:rsid w:val="00C10300"/>
    <w:rsid w:val="00C31A01"/>
    <w:rsid w:val="00C47511"/>
    <w:rsid w:val="00CD7FCB"/>
    <w:rsid w:val="00D3560E"/>
    <w:rsid w:val="00D9169A"/>
    <w:rsid w:val="00DA11B0"/>
    <w:rsid w:val="00DD5D23"/>
    <w:rsid w:val="00E00103"/>
    <w:rsid w:val="00EC0CFD"/>
    <w:rsid w:val="00ED6339"/>
    <w:rsid w:val="00EE10B2"/>
    <w:rsid w:val="00F45C14"/>
    <w:rsid w:val="00F5565D"/>
    <w:rsid w:val="00F8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5pt">
    <w:name w:val="Основной текст + 1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Calibri95pt">
    <w:name w:val="Основной текст + Calibri;9;5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spacing w:val="10"/>
      <w:sz w:val="19"/>
      <w:szCs w:val="19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a">
    <w:name w:val="Table Grid"/>
    <w:basedOn w:val="a1"/>
    <w:uiPriority w:val="59"/>
    <w:rsid w:val="00916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C5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557F"/>
    <w:rPr>
      <w:rFonts w:ascii="Tahoma" w:hAnsi="Tahoma" w:cs="Tahoma"/>
      <w:color w:val="000000"/>
      <w:sz w:val="16"/>
      <w:szCs w:val="16"/>
    </w:rPr>
  </w:style>
  <w:style w:type="paragraph" w:styleId="ad">
    <w:name w:val="No Spacing"/>
    <w:uiPriority w:val="1"/>
    <w:qFormat/>
    <w:rsid w:val="00D9169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5pt">
    <w:name w:val="Основной текст + 1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Calibri95pt">
    <w:name w:val="Основной текст + Calibri;9;5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spacing w:val="10"/>
      <w:sz w:val="19"/>
      <w:szCs w:val="19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a">
    <w:name w:val="Table Grid"/>
    <w:basedOn w:val="a1"/>
    <w:uiPriority w:val="59"/>
    <w:rsid w:val="00916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C5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557F"/>
    <w:rPr>
      <w:rFonts w:ascii="Tahoma" w:hAnsi="Tahoma" w:cs="Tahoma"/>
      <w:color w:val="000000"/>
      <w:sz w:val="16"/>
      <w:szCs w:val="16"/>
    </w:rPr>
  </w:style>
  <w:style w:type="paragraph" w:styleId="ad">
    <w:name w:val="No Spacing"/>
    <w:uiPriority w:val="1"/>
    <w:qFormat/>
    <w:rsid w:val="00D9169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51615-7D26-4822-B49A-46F12794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Brol Viktoriya Radionovna</dc:creator>
  <cp:lastModifiedBy>Fillipova_IV</cp:lastModifiedBy>
  <cp:revision>5</cp:revision>
  <cp:lastPrinted>2016-04-05T13:51:00Z</cp:lastPrinted>
  <dcterms:created xsi:type="dcterms:W3CDTF">2018-02-20T05:56:00Z</dcterms:created>
  <dcterms:modified xsi:type="dcterms:W3CDTF">2018-02-26T06:48:00Z</dcterms:modified>
</cp:coreProperties>
</file>